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12379939" w:rsidR="00585D02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 w:rsidRPr="00960314">
        <w:rPr>
          <w:rFonts w:cs="Arial"/>
          <w:spacing w:val="4"/>
          <w:sz w:val="20"/>
          <w:szCs w:val="20"/>
        </w:rPr>
        <w:t xml:space="preserve"> </w:t>
      </w:r>
      <w:r w:rsidR="00F166CD" w:rsidRPr="00960314">
        <w:rPr>
          <w:rFonts w:cs="Arial"/>
          <w:spacing w:val="4"/>
          <w:sz w:val="20"/>
          <w:szCs w:val="20"/>
        </w:rPr>
        <w:t>„</w:t>
      </w:r>
      <w:r w:rsidR="00960314" w:rsidRPr="00960314">
        <w:rPr>
          <w:rFonts w:cs="Arial"/>
          <w:b/>
          <w:bCs/>
          <w:spacing w:val="4"/>
          <w:sz w:val="20"/>
          <w:szCs w:val="20"/>
        </w:rPr>
        <w:t>Dostawa i montaż wraz z uruchomieniem urządzeń do kompensacji mocy biernej w budynkach Oddziału GDDKiA w Rzeszowie</w:t>
      </w:r>
      <w:r w:rsidR="00F166CD" w:rsidRPr="00960314">
        <w:rPr>
          <w:rFonts w:cs="Arial"/>
          <w:spacing w:val="4"/>
          <w:sz w:val="20"/>
          <w:szCs w:val="20"/>
        </w:rPr>
        <w:t xml:space="preserve">”,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06025" w14:textId="77777777" w:rsidR="007A4F1F" w:rsidRDefault="007A4F1F" w:rsidP="00585D02">
      <w:pPr>
        <w:spacing w:after="0" w:line="240" w:lineRule="auto"/>
      </w:pPr>
      <w:r>
        <w:separator/>
      </w:r>
    </w:p>
  </w:endnote>
  <w:endnote w:type="continuationSeparator" w:id="0">
    <w:p w14:paraId="34474948" w14:textId="77777777" w:rsidR="007A4F1F" w:rsidRDefault="007A4F1F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8AEC6" w14:textId="77777777" w:rsidR="007A4F1F" w:rsidRDefault="007A4F1F" w:rsidP="00585D02">
      <w:pPr>
        <w:spacing w:after="0" w:line="240" w:lineRule="auto"/>
      </w:pPr>
      <w:r>
        <w:separator/>
      </w:r>
    </w:p>
  </w:footnote>
  <w:footnote w:type="continuationSeparator" w:id="0">
    <w:p w14:paraId="67058C97" w14:textId="77777777" w:rsidR="007A4F1F" w:rsidRDefault="007A4F1F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59893">
    <w:abstractNumId w:val="0"/>
  </w:num>
  <w:num w:numId="2" w16cid:durableId="1401564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61AFD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A4F1F"/>
    <w:rsid w:val="007B7A38"/>
    <w:rsid w:val="007C0794"/>
    <w:rsid w:val="0089740D"/>
    <w:rsid w:val="008E30EC"/>
    <w:rsid w:val="00935FF2"/>
    <w:rsid w:val="009368E3"/>
    <w:rsid w:val="00960314"/>
    <w:rsid w:val="009F4EF5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11</cp:revision>
  <dcterms:created xsi:type="dcterms:W3CDTF">2023-03-09T10:32:00Z</dcterms:created>
  <dcterms:modified xsi:type="dcterms:W3CDTF">2025-07-01T10:22:00Z</dcterms:modified>
</cp:coreProperties>
</file>